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17B2" w14:textId="5D8C7ECC" w:rsidR="00117FAC" w:rsidRPr="00723AC6" w:rsidRDefault="00117FAC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0"/>
        <w:gridCol w:w="2070"/>
        <w:gridCol w:w="2070"/>
        <w:gridCol w:w="2070"/>
      </w:tblGrid>
      <w:tr w:rsidR="00117FAC" w:rsidRPr="00723AC6" w14:paraId="2E611FA7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A4E925" w14:textId="7EFFE816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资质名称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11659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一口价参考（元）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130902" w14:textId="47E2488C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资质名称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4D5FCD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一口价参考（元）</w:t>
            </w:r>
          </w:p>
        </w:tc>
      </w:tr>
      <w:tr w:rsidR="00117FAC" w:rsidRPr="00723AC6" w14:paraId="6C638127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081DE3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废旧金属收购业备案书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6F6D99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b/>
                <w:sz w:val="28"/>
                <w:szCs w:val="28"/>
              </w:rPr>
              <w:t>20000</w:t>
            </w:r>
            <w:r w:rsidRPr="00723AC6">
              <w:rPr>
                <w:rFonts w:ascii="Cambria Math" w:eastAsia="仿宋" w:hAnsi="Cambria Math" w:cs="Cambria Math"/>
                <w:b/>
                <w:sz w:val="28"/>
                <w:szCs w:val="28"/>
              </w:rPr>
              <w:t>‑</w:t>
            </w:r>
            <w:r w:rsidRPr="00723AC6">
              <w:rPr>
                <w:rFonts w:ascii="仿宋" w:eastAsia="仿宋" w:hAnsi="仿宋" w:cs="Arial"/>
                <w:b/>
                <w:sz w:val="28"/>
                <w:szCs w:val="28"/>
              </w:rPr>
              <w:t>24000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C6225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施工劳务不分等级资质+安全生产许可证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DDFDEE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20000</w:t>
            </w:r>
            <w:r w:rsidRPr="00723AC6"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24000</w:t>
            </w:r>
          </w:p>
        </w:tc>
      </w:tr>
      <w:tr w:rsidR="00117FAC" w:rsidRPr="00723AC6" w14:paraId="062A43B4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EB260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民办学校办学许可证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EDD46F" w14:textId="32C4FBD3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25000</w:t>
            </w:r>
            <w:r w:rsidRPr="00723AC6"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3</w:t>
            </w:r>
            <w:r w:rsidR="00723AC6">
              <w:rPr>
                <w:rFonts w:ascii="仿宋" w:eastAsia="仿宋" w:hAnsi="仿宋" w:cs="Arial" w:hint="eastAsia"/>
                <w:sz w:val="28"/>
                <w:szCs w:val="28"/>
              </w:rPr>
              <w:t>0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B6BB5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危险性化学品经营许可证（无仓储贸易）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5FE03C" w14:textId="3EE8A903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15000—20000</w:t>
            </w:r>
          </w:p>
        </w:tc>
      </w:tr>
      <w:tr w:rsidR="00117FAC" w:rsidRPr="00723AC6" w14:paraId="4F673ED8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40511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城市生活垃圾经营性清扫收集运输服务许可证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F32B40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18000</w:t>
            </w:r>
            <w:r w:rsidRPr="00723AC6"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26000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CF1A6F" w14:textId="0691E581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广州市</w:t>
            </w:r>
            <w:r w:rsidR="00000000" w:rsidRPr="00723AC6">
              <w:rPr>
                <w:rFonts w:ascii="仿宋" w:eastAsia="仿宋" w:hAnsi="仿宋" w:cs="Arial"/>
                <w:sz w:val="28"/>
                <w:szCs w:val="28"/>
              </w:rPr>
              <w:t>经营性停车场备案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回执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35C22E" w14:textId="77C2BDAC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bookmarkStart w:id="0" w:name="OLE_LINK1"/>
            <w:r>
              <w:rPr>
                <w:rFonts w:ascii="仿宋" w:eastAsia="仿宋" w:hAnsi="仿宋" w:cs="Arial" w:hint="eastAsia"/>
                <w:sz w:val="28"/>
                <w:szCs w:val="28"/>
              </w:rPr>
              <w:t>8000—12000</w:t>
            </w:r>
            <w:bookmarkEnd w:id="0"/>
          </w:p>
        </w:tc>
      </w:tr>
      <w:tr w:rsidR="00117FAC" w:rsidRPr="00723AC6" w14:paraId="1EB915F7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E2D709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增值电信业务经营许可证(ICP)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6043B3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b/>
                <w:sz w:val="28"/>
                <w:szCs w:val="28"/>
              </w:rPr>
              <w:t>12000</w:t>
            </w:r>
            <w:r w:rsidRPr="00723AC6">
              <w:rPr>
                <w:rFonts w:ascii="Cambria Math" w:eastAsia="仿宋" w:hAnsi="Cambria Math" w:cs="Cambria Math"/>
                <w:b/>
                <w:sz w:val="28"/>
                <w:szCs w:val="28"/>
              </w:rPr>
              <w:t>‑</w:t>
            </w:r>
            <w:r w:rsidRPr="00723AC6">
              <w:rPr>
                <w:rFonts w:ascii="仿宋" w:eastAsia="仿宋" w:hAnsi="仿宋" w:cs="Arial"/>
                <w:b/>
                <w:sz w:val="28"/>
                <w:szCs w:val="28"/>
              </w:rPr>
              <w:t>15000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1CBD3" w14:textId="261E3119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道路运输经营许可证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C50E0F" w14:textId="5376AA18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8000—12000</w:t>
            </w:r>
          </w:p>
        </w:tc>
      </w:tr>
      <w:tr w:rsidR="00117FAC" w:rsidRPr="00723AC6" w14:paraId="24CEBE23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8C6744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增值电信业务经营许可证(EDI)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6280EE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b/>
                <w:sz w:val="28"/>
                <w:szCs w:val="28"/>
              </w:rPr>
              <w:t>12000</w:t>
            </w:r>
            <w:r w:rsidRPr="00723AC6">
              <w:rPr>
                <w:rFonts w:ascii="Cambria Math" w:eastAsia="仿宋" w:hAnsi="Cambria Math" w:cs="Cambria Math"/>
                <w:b/>
                <w:sz w:val="28"/>
                <w:szCs w:val="28"/>
              </w:rPr>
              <w:t>‑</w:t>
            </w:r>
            <w:r w:rsidRPr="00723AC6">
              <w:rPr>
                <w:rFonts w:ascii="仿宋" w:eastAsia="仿宋" w:hAnsi="仿宋" w:cs="Arial"/>
                <w:b/>
                <w:sz w:val="28"/>
                <w:szCs w:val="28"/>
              </w:rPr>
              <w:t>15000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91383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旅行社业务经营许可证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E5563" w14:textId="2890AB99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6000</w:t>
            </w:r>
            <w:r w:rsidRPr="00723AC6"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 w:rsidR="00723AC6">
              <w:rPr>
                <w:rFonts w:ascii="仿宋" w:eastAsia="仿宋" w:hAnsi="仿宋" w:cs="Arial" w:hint="eastAsia"/>
                <w:sz w:val="28"/>
                <w:szCs w:val="28"/>
              </w:rPr>
              <w:t>8000</w:t>
            </w:r>
          </w:p>
        </w:tc>
      </w:tr>
      <w:tr w:rsidR="00117FAC" w:rsidRPr="00723AC6" w14:paraId="769F6A1C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611244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诊所备案凭证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069477" w14:textId="7BA50DB3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15</w:t>
            </w:r>
            <w:r w:rsidR="00000000" w:rsidRPr="00723AC6">
              <w:rPr>
                <w:rFonts w:ascii="仿宋" w:eastAsia="仿宋" w:hAnsi="仿宋" w:cs="Arial"/>
                <w:sz w:val="28"/>
                <w:szCs w:val="28"/>
              </w:rPr>
              <w:t>000</w:t>
            </w:r>
            <w:r w:rsidR="00000000" w:rsidRPr="00723AC6"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20</w:t>
            </w:r>
            <w:r w:rsidR="00000000" w:rsidRPr="00723AC6">
              <w:rPr>
                <w:rFonts w:ascii="仿宋" w:eastAsia="仿宋" w:hAnsi="仿宋" w:cs="Arial"/>
                <w:sz w:val="28"/>
                <w:szCs w:val="28"/>
              </w:rPr>
              <w:t>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7A8A4C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营业性演出许可证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8631F" w14:textId="718FE50E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6000—8000</w:t>
            </w:r>
          </w:p>
        </w:tc>
      </w:tr>
      <w:tr w:rsidR="00117FAC" w:rsidRPr="00723AC6" w14:paraId="70123273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6A9CF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中医诊所备案证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9D4AEE" w14:textId="3F9C0AD4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15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000</w:t>
            </w:r>
            <w:r w:rsidRPr="00723AC6"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20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507968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人力资源服务许可证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4E68AB" w14:textId="5CD050CD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4500—6000</w:t>
            </w:r>
          </w:p>
        </w:tc>
      </w:tr>
      <w:tr w:rsidR="00117FAC" w:rsidRPr="00723AC6" w14:paraId="4A83E451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2646D0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lastRenderedPageBreak/>
              <w:t>高危险性体育项目经营许可证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7755BB" w14:textId="68E0B366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12000—15000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20BB4F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劳务派遣经营许可证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BE670B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8000</w:t>
            </w:r>
            <w:r w:rsidRPr="00723AC6">
              <w:rPr>
                <w:rFonts w:ascii="Cambria Math" w:eastAsia="仿宋" w:hAnsi="Cambria Math" w:cs="Cambria Math"/>
                <w:sz w:val="28"/>
                <w:szCs w:val="28"/>
              </w:rPr>
              <w:t>‑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12000</w:t>
            </w:r>
          </w:p>
        </w:tc>
      </w:tr>
      <w:tr w:rsidR="00117FAC" w:rsidRPr="00723AC6" w14:paraId="12A4C844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DAD0AA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商业特许经营备案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83F069" w14:textId="1181BBE2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20000—24000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AAC023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第二类医疗器械经营备案凭证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9F04F" w14:textId="000BDCD2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4000—6000</w:t>
            </w:r>
          </w:p>
        </w:tc>
      </w:tr>
      <w:tr w:rsidR="00117FAC" w:rsidRPr="00723AC6" w14:paraId="3B447F14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A389B5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房地产中介服务机构备案证书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E6B6A6" w14:textId="01E037FD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6000—8000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F9EC99" w14:textId="62231331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印刷经营许可证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F691CF" w14:textId="030CABFA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8000—12000</w:t>
            </w:r>
          </w:p>
        </w:tc>
      </w:tr>
      <w:tr w:rsidR="00117FAC" w:rsidRPr="00723AC6" w14:paraId="5E59BB72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CBE3AD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广播电视节目制作经营许可证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EA53A5" w14:textId="7B4E1FB5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6000—8000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9794B8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药品经营许可证（零售）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311E07" w14:textId="124B2CD2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12000</w:t>
            </w:r>
            <w:r w:rsidR="00723AC6">
              <w:rPr>
                <w:rFonts w:ascii="Cambria Math" w:eastAsia="仿宋" w:hAnsi="Cambria Math" w:cs="Cambria Math" w:hint="eastAsia"/>
                <w:sz w:val="28"/>
                <w:szCs w:val="28"/>
              </w:rPr>
              <w:t>—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1</w:t>
            </w:r>
            <w:r w:rsidR="00723AC6"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000</w:t>
            </w:r>
          </w:p>
        </w:tc>
      </w:tr>
      <w:tr w:rsidR="00117FAC" w:rsidRPr="00723AC6" w14:paraId="0AEB12F4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78FA81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医疗器械经营许可证（三类）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2EE488" w14:textId="5370EF8F" w:rsidR="00117FAC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12000—15000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01FBB0" w14:textId="77777777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互联网药品信息服务备案凭证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217750" w14:textId="7F6633F3" w:rsidR="00117FAC" w:rsidRPr="00723AC6" w:rsidRDefault="00000000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6000</w:t>
            </w:r>
            <w:r w:rsidR="00723AC6">
              <w:rPr>
                <w:rFonts w:ascii="Cambria Math" w:eastAsia="仿宋" w:hAnsi="Cambria Math" w:cs="Cambria Math" w:hint="eastAsia"/>
                <w:sz w:val="28"/>
                <w:szCs w:val="28"/>
              </w:rPr>
              <w:t>—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8000</w:t>
            </w:r>
          </w:p>
        </w:tc>
      </w:tr>
      <w:tr w:rsidR="00723AC6" w:rsidRPr="00723AC6" w14:paraId="50013E97" w14:textId="77777777">
        <w:tblPrEx>
          <w:tblCellMar>
            <w:top w:w="0" w:type="dxa"/>
            <w:bottom w:w="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42DAC7" w14:textId="77777777" w:rsidR="00723AC6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农药经营许可证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CFF0B7" w14:textId="2079F629" w:rsidR="00723AC6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12000—15000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527006" w14:textId="1CE01CBB" w:rsidR="00723AC6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723AC6">
              <w:rPr>
                <w:rFonts w:ascii="仿宋" w:eastAsia="仿宋" w:hAnsi="仿宋" w:cs="Arial"/>
                <w:sz w:val="28"/>
                <w:szCs w:val="28"/>
              </w:rPr>
              <w:t>食品生产许可证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A08453" w14:textId="338525DF" w:rsidR="00723AC6" w:rsidRPr="00723AC6" w:rsidRDefault="00723AC6" w:rsidP="00723AC6">
            <w:pPr>
              <w:spacing w:before="120" w:after="120" w:line="288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24000</w:t>
            </w:r>
            <w:r>
              <w:rPr>
                <w:rFonts w:ascii="Cambria Math" w:eastAsia="仿宋" w:hAnsi="Cambria Math" w:cs="Cambria Math" w:hint="eastAsia"/>
                <w:sz w:val="28"/>
                <w:szCs w:val="28"/>
              </w:rPr>
              <w:t>—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30</w:t>
            </w:r>
            <w:r w:rsidRPr="00723AC6">
              <w:rPr>
                <w:rFonts w:ascii="仿宋" w:eastAsia="仿宋" w:hAnsi="仿宋" w:cs="Arial"/>
                <w:sz w:val="28"/>
                <w:szCs w:val="28"/>
              </w:rPr>
              <w:t>000</w:t>
            </w:r>
          </w:p>
        </w:tc>
      </w:tr>
    </w:tbl>
    <w:p w14:paraId="5ACB09E9" w14:textId="77777777" w:rsidR="00117FAC" w:rsidRPr="00723AC6" w:rsidRDefault="00000000" w:rsidP="00723AC6">
      <w:pPr>
        <w:spacing w:before="320" w:after="120" w:line="288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1" w:name="heading_0"/>
      <w:r w:rsidRPr="00723AC6">
        <w:rPr>
          <w:rFonts w:ascii="仿宋" w:eastAsia="仿宋" w:hAnsi="仿宋" w:cs="Arial"/>
          <w:b/>
          <w:sz w:val="28"/>
          <w:szCs w:val="28"/>
        </w:rPr>
        <w:t>备注</w:t>
      </w:r>
      <w:bookmarkEnd w:id="1"/>
    </w:p>
    <w:p w14:paraId="3A480E6E" w14:textId="77777777" w:rsidR="00117FAC" w:rsidRPr="00723AC6" w:rsidRDefault="00000000" w:rsidP="00723AC6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723AC6">
        <w:rPr>
          <w:rFonts w:ascii="仿宋" w:eastAsia="仿宋" w:hAnsi="仿宋" w:cs="Arial"/>
          <w:sz w:val="28"/>
          <w:szCs w:val="28"/>
        </w:rPr>
        <w:t>1、报价仅为代办服务费，不含场地租赁、人员社保、安全评价、检测报告、消防改造等第三方硬性支出；</w:t>
      </w:r>
    </w:p>
    <w:p w14:paraId="795E632E" w14:textId="4E899127" w:rsidR="00117FAC" w:rsidRPr="00723AC6" w:rsidRDefault="00000000" w:rsidP="00723AC6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723AC6">
        <w:rPr>
          <w:rFonts w:ascii="仿宋" w:eastAsia="仿宋" w:hAnsi="仿宋" w:cs="Arial"/>
          <w:sz w:val="28"/>
          <w:szCs w:val="28"/>
        </w:rPr>
        <w:t>2、报价适用于企业场地、人员条件</w:t>
      </w:r>
      <w:r w:rsidR="00723AC6">
        <w:rPr>
          <w:rFonts w:ascii="仿宋" w:eastAsia="仿宋" w:hAnsi="仿宋" w:cs="Arial" w:hint="eastAsia"/>
          <w:sz w:val="28"/>
          <w:szCs w:val="28"/>
        </w:rPr>
        <w:t>、设备条件</w:t>
      </w:r>
      <w:r w:rsidRPr="00723AC6">
        <w:rPr>
          <w:rFonts w:ascii="仿宋" w:eastAsia="仿宋" w:hAnsi="仿宋" w:cs="Arial"/>
          <w:sz w:val="28"/>
          <w:szCs w:val="28"/>
        </w:rPr>
        <w:t>齐全情形，若企业基础条件缺失，将产生配套整改成本；</w:t>
      </w:r>
    </w:p>
    <w:p w14:paraId="350FD805" w14:textId="77777777" w:rsidR="00117FAC" w:rsidRPr="00723AC6" w:rsidRDefault="00000000" w:rsidP="00723AC6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  <w:r w:rsidRPr="00723AC6">
        <w:rPr>
          <w:rFonts w:ascii="仿宋" w:eastAsia="仿宋" w:hAnsi="仿宋" w:cs="Arial"/>
          <w:sz w:val="28"/>
          <w:szCs w:val="28"/>
        </w:rPr>
        <w:t>3、服务覆盖大湾区城市，省外业务价格存在浮动。</w:t>
      </w:r>
    </w:p>
    <w:p w14:paraId="3FEF7685" w14:textId="160AB21B" w:rsidR="00117FAC" w:rsidRPr="00723AC6" w:rsidRDefault="00117FAC">
      <w:pPr>
        <w:spacing w:before="120" w:after="120" w:line="288" w:lineRule="auto"/>
        <w:rPr>
          <w:rFonts w:ascii="仿宋" w:eastAsia="仿宋" w:hAnsi="仿宋" w:hint="eastAsia"/>
          <w:sz w:val="28"/>
          <w:szCs w:val="28"/>
        </w:rPr>
      </w:pPr>
    </w:p>
    <w:sectPr w:rsidR="00117FAC" w:rsidRPr="00723AC6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54188" w14:textId="77777777" w:rsidR="000F627B" w:rsidRDefault="000F627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A2BF49C" w14:textId="77777777" w:rsidR="000F627B" w:rsidRDefault="000F627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9227C" w14:textId="77777777" w:rsidR="00117FAC" w:rsidRDefault="00117FAC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7DEE6" w14:textId="77777777" w:rsidR="000F627B" w:rsidRDefault="000F627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D6A553E" w14:textId="77777777" w:rsidR="000F627B" w:rsidRDefault="000F627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CD6B" w14:textId="77777777" w:rsidR="00117FAC" w:rsidRDefault="00117FAC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FAC"/>
    <w:rsid w:val="000F627B"/>
    <w:rsid w:val="00117FAC"/>
    <w:rsid w:val="00645FF4"/>
    <w:rsid w:val="0072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9B59B"/>
  <w15:docId w15:val="{066305C3-32E9-4786-A7C0-9B908645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334</Words>
  <Characters>448</Characters>
  <Application>Microsoft Office Word</Application>
  <DocSecurity>0</DocSecurity>
  <Lines>49</Lines>
  <Paragraphs>52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福晟 叶</cp:lastModifiedBy>
  <cp:revision>3</cp:revision>
  <dcterms:created xsi:type="dcterms:W3CDTF">2026-09-22T01:48:00Z</dcterms:created>
  <dcterms:modified xsi:type="dcterms:W3CDTF">2026-09-23T01:04:00Z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{"Label":"1","ContentProducer":"001191110102MACQD9K64010000","ProduceID":"7688170687294802884","ReservedCode1":"","ContentPropagator":"","PropagateID":"","ReservedCode2":""}</vt:lpwstr>
  </property>
</Properties>
</file>